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02139" w:rsidRDefault="00755F83">
      <w:pPr>
        <w:widowControl w:val="0"/>
        <w:spacing w:before="32"/>
        <w:ind w:left="45" w:right="12"/>
        <w:jc w:val="center"/>
        <w:rPr>
          <w:sz w:val="24"/>
          <w:szCs w:val="24"/>
        </w:rPr>
      </w:pPr>
      <w:bookmarkStart w:id="0" w:name="_GoBack"/>
      <w:bookmarkEnd w:id="0"/>
      <w:r>
        <w:rPr>
          <w:sz w:val="24"/>
          <w:szCs w:val="24"/>
        </w:rPr>
        <w:t>ANEXO I</w:t>
      </w:r>
    </w:p>
    <w:p w:rsidR="00F02139" w:rsidRDefault="00F02139">
      <w:pPr>
        <w:widowControl w:val="0"/>
        <w:spacing w:before="32"/>
        <w:ind w:left="45" w:right="12"/>
        <w:jc w:val="center"/>
        <w:rPr>
          <w:sz w:val="24"/>
          <w:szCs w:val="24"/>
        </w:rPr>
      </w:pPr>
    </w:p>
    <w:p w:rsidR="00F02139" w:rsidRDefault="00755F83">
      <w:pPr>
        <w:widowControl w:val="0"/>
        <w:tabs>
          <w:tab w:val="left" w:pos="610"/>
        </w:tabs>
        <w:spacing w:before="1"/>
        <w:ind w:right="12"/>
        <w:jc w:val="center"/>
        <w:rPr>
          <w:sz w:val="24"/>
          <w:szCs w:val="24"/>
        </w:rPr>
      </w:pPr>
      <w:r>
        <w:rPr>
          <w:sz w:val="24"/>
          <w:szCs w:val="24"/>
        </w:rPr>
        <w:t>MODELO DE PROJETO DE EXTENSÃO</w:t>
      </w:r>
    </w:p>
    <w:p w:rsidR="00F02139" w:rsidRDefault="00F02139">
      <w:pPr>
        <w:widowControl w:val="0"/>
        <w:tabs>
          <w:tab w:val="left" w:pos="610"/>
        </w:tabs>
        <w:spacing w:before="1"/>
        <w:ind w:right="12"/>
        <w:jc w:val="center"/>
        <w:rPr>
          <w:sz w:val="24"/>
          <w:szCs w:val="24"/>
        </w:rPr>
      </w:pPr>
    </w:p>
    <w:p w:rsidR="00F02139" w:rsidRDefault="00755F83">
      <w:pPr>
        <w:widowControl w:val="0"/>
        <w:tabs>
          <w:tab w:val="left" w:pos="610"/>
        </w:tabs>
        <w:spacing w:before="240" w:after="240" w:line="288" w:lineRule="auto"/>
        <w:jc w:val="both"/>
        <w:rPr>
          <w:b/>
          <w:sz w:val="24"/>
          <w:szCs w:val="24"/>
        </w:rPr>
      </w:pPr>
      <w:r>
        <w:rPr>
          <w:b/>
          <w:sz w:val="24"/>
          <w:szCs w:val="24"/>
        </w:rPr>
        <w:t>1 - Título do projeto:</w:t>
      </w:r>
    </w:p>
    <w:p w:rsidR="00F02139" w:rsidRDefault="00755F83">
      <w:pPr>
        <w:widowControl w:val="0"/>
        <w:tabs>
          <w:tab w:val="left" w:pos="610"/>
        </w:tabs>
        <w:spacing w:line="288" w:lineRule="auto"/>
        <w:jc w:val="both"/>
        <w:rPr>
          <w:b/>
          <w:sz w:val="24"/>
          <w:szCs w:val="24"/>
        </w:rPr>
      </w:pPr>
      <w:r>
        <w:rPr>
          <w:b/>
          <w:sz w:val="24"/>
          <w:szCs w:val="24"/>
        </w:rPr>
        <w:t>2- Descrição do projeto</w:t>
      </w:r>
    </w:p>
    <w:p w:rsidR="00F02139" w:rsidRDefault="00755F83">
      <w:pPr>
        <w:widowControl w:val="0"/>
        <w:tabs>
          <w:tab w:val="left" w:pos="610"/>
        </w:tabs>
        <w:spacing w:line="288" w:lineRule="auto"/>
        <w:jc w:val="both"/>
        <w:rPr>
          <w:b/>
          <w:sz w:val="24"/>
          <w:szCs w:val="24"/>
        </w:rPr>
      </w:pPr>
      <w:r>
        <w:rPr>
          <w:b/>
          <w:sz w:val="24"/>
          <w:szCs w:val="24"/>
        </w:rPr>
        <w:t>2.1 - Resumo:</w:t>
      </w:r>
    </w:p>
    <w:p w:rsidR="00F02139" w:rsidRDefault="00755F83">
      <w:pPr>
        <w:widowControl w:val="0"/>
        <w:tabs>
          <w:tab w:val="left" w:pos="610"/>
        </w:tabs>
        <w:spacing w:before="240" w:after="240" w:line="288" w:lineRule="auto"/>
        <w:jc w:val="both"/>
        <w:rPr>
          <w:i/>
          <w:color w:val="FF0000"/>
          <w:sz w:val="16"/>
          <w:szCs w:val="16"/>
        </w:rPr>
      </w:pPr>
      <w:r>
        <w:rPr>
          <w:i/>
          <w:color w:val="FF0000"/>
          <w:sz w:val="16"/>
          <w:szCs w:val="16"/>
        </w:rPr>
        <w:t>Sua função é dar uma ideia geral do que se trata o projeto, seus objetivos, duração e custo, dentre outros. Escrever um bom resumo é extremamente importante, pois este tem que cativar o leitor a aprofundar-se no projeto e descobrir o quanto ele é important</w:t>
      </w:r>
      <w:r>
        <w:rPr>
          <w:i/>
          <w:color w:val="FF0000"/>
          <w:sz w:val="16"/>
          <w:szCs w:val="16"/>
        </w:rPr>
        <w:t>e, bem intencionado e efetivo. O resumo deverá ser uma das últimas seções a ser redigida, pois então teremos maior intimidade com o projeto. (espaço máximo de 1.500 caracteres)</w:t>
      </w:r>
    </w:p>
    <w:p w:rsidR="00F02139" w:rsidRDefault="00755F83">
      <w:pPr>
        <w:widowControl w:val="0"/>
        <w:tabs>
          <w:tab w:val="left" w:pos="610"/>
        </w:tabs>
        <w:spacing w:before="240" w:after="240" w:line="288" w:lineRule="auto"/>
        <w:jc w:val="both"/>
        <w:rPr>
          <w:b/>
          <w:sz w:val="24"/>
          <w:szCs w:val="24"/>
        </w:rPr>
      </w:pPr>
      <w:r>
        <w:rPr>
          <w:b/>
          <w:sz w:val="24"/>
          <w:szCs w:val="24"/>
        </w:rPr>
        <w:t>2.2 - Justificativa:</w:t>
      </w:r>
    </w:p>
    <w:p w:rsidR="00F02139" w:rsidRDefault="00755F83">
      <w:pPr>
        <w:widowControl w:val="0"/>
        <w:tabs>
          <w:tab w:val="left" w:pos="610"/>
        </w:tabs>
        <w:spacing w:before="240" w:after="240" w:line="288" w:lineRule="auto"/>
        <w:jc w:val="both"/>
        <w:rPr>
          <w:i/>
          <w:color w:val="FF0000"/>
          <w:sz w:val="16"/>
          <w:szCs w:val="16"/>
        </w:rPr>
      </w:pPr>
      <w:r>
        <w:rPr>
          <w:i/>
          <w:color w:val="FF0000"/>
          <w:sz w:val="16"/>
          <w:szCs w:val="16"/>
        </w:rPr>
        <w:t>A justificativa deve responder: Por que executar o projeto</w:t>
      </w:r>
      <w:r>
        <w:rPr>
          <w:i/>
          <w:color w:val="FF0000"/>
          <w:sz w:val="16"/>
          <w:szCs w:val="16"/>
        </w:rPr>
        <w:t>? Por que ele deve ser selecionado e implementado? Aqui deve ficar claro que o projeto é uma resposta a um determinado problema percebido e identificado pela comunidade ou pelo proponente.</w:t>
      </w:r>
    </w:p>
    <w:p w:rsidR="00F02139" w:rsidRDefault="00755F83">
      <w:pPr>
        <w:widowControl w:val="0"/>
        <w:tabs>
          <w:tab w:val="left" w:pos="610"/>
        </w:tabs>
        <w:spacing w:before="240" w:after="240" w:line="288" w:lineRule="auto"/>
        <w:jc w:val="both"/>
        <w:rPr>
          <w:b/>
          <w:sz w:val="24"/>
          <w:szCs w:val="24"/>
        </w:rPr>
      </w:pPr>
      <w:r>
        <w:rPr>
          <w:b/>
          <w:sz w:val="24"/>
          <w:szCs w:val="24"/>
        </w:rPr>
        <w:t>2.3 - Fundamentação teórica</w:t>
      </w:r>
    </w:p>
    <w:p w:rsidR="00F02139" w:rsidRDefault="00755F83">
      <w:pPr>
        <w:widowControl w:val="0"/>
        <w:tabs>
          <w:tab w:val="left" w:pos="610"/>
        </w:tabs>
        <w:spacing w:before="240" w:after="240" w:line="288" w:lineRule="auto"/>
        <w:jc w:val="both"/>
        <w:rPr>
          <w:i/>
          <w:color w:val="FF0000"/>
          <w:sz w:val="16"/>
          <w:szCs w:val="16"/>
        </w:rPr>
      </w:pPr>
      <w:r>
        <w:rPr>
          <w:i/>
          <w:color w:val="FF0000"/>
          <w:sz w:val="16"/>
          <w:szCs w:val="16"/>
        </w:rPr>
        <w:t>Detalhar os fundamentos de pesquisadore</w:t>
      </w:r>
      <w:r>
        <w:rPr>
          <w:i/>
          <w:color w:val="FF0000"/>
          <w:sz w:val="16"/>
          <w:szCs w:val="16"/>
        </w:rPr>
        <w:t>s que já produziram conhecimento sobre o assunto do projeto.</w:t>
      </w:r>
    </w:p>
    <w:p w:rsidR="00F02139" w:rsidRDefault="00755F83">
      <w:pPr>
        <w:widowControl w:val="0"/>
        <w:tabs>
          <w:tab w:val="left" w:pos="610"/>
        </w:tabs>
        <w:spacing w:before="240" w:after="240" w:line="288" w:lineRule="auto"/>
        <w:jc w:val="both"/>
        <w:rPr>
          <w:b/>
          <w:sz w:val="24"/>
          <w:szCs w:val="24"/>
        </w:rPr>
      </w:pPr>
      <w:r>
        <w:rPr>
          <w:b/>
          <w:sz w:val="24"/>
          <w:szCs w:val="24"/>
        </w:rPr>
        <w:t>2.4 - Objetivo Geral:</w:t>
      </w:r>
    </w:p>
    <w:p w:rsidR="00F02139" w:rsidRDefault="00755F83">
      <w:pPr>
        <w:widowControl w:val="0"/>
        <w:tabs>
          <w:tab w:val="left" w:pos="610"/>
        </w:tabs>
        <w:spacing w:before="240" w:after="240" w:line="288" w:lineRule="auto"/>
        <w:jc w:val="both"/>
        <w:rPr>
          <w:i/>
          <w:color w:val="FF0000"/>
          <w:sz w:val="16"/>
          <w:szCs w:val="16"/>
        </w:rPr>
      </w:pPr>
      <w:r>
        <w:rPr>
          <w:i/>
          <w:color w:val="FF0000"/>
          <w:sz w:val="16"/>
          <w:szCs w:val="16"/>
        </w:rPr>
        <w:t>O objetivo geral deve expressar o que se quer alcançar na região a longo prazo, ultrapassando inclusive o tempo de duração do projeto. Geralmente o objetivo geral está vincu</w:t>
      </w:r>
      <w:r>
        <w:rPr>
          <w:i/>
          <w:color w:val="FF0000"/>
          <w:sz w:val="16"/>
          <w:szCs w:val="16"/>
        </w:rPr>
        <w:t>lado à estratégia global da instituição. (espaço máximo de 500 caracteres)</w:t>
      </w:r>
    </w:p>
    <w:p w:rsidR="00F02139" w:rsidRDefault="00755F83">
      <w:pPr>
        <w:widowControl w:val="0"/>
        <w:tabs>
          <w:tab w:val="left" w:pos="610"/>
        </w:tabs>
        <w:spacing w:before="240" w:after="240" w:line="288" w:lineRule="auto"/>
        <w:jc w:val="both"/>
        <w:rPr>
          <w:b/>
          <w:sz w:val="24"/>
          <w:szCs w:val="24"/>
        </w:rPr>
      </w:pPr>
      <w:r>
        <w:rPr>
          <w:b/>
          <w:sz w:val="24"/>
          <w:szCs w:val="24"/>
        </w:rPr>
        <w:t>2.5 - Metodologia da execução do projeto</w:t>
      </w:r>
    </w:p>
    <w:p w:rsidR="00F02139" w:rsidRDefault="00755F83">
      <w:pPr>
        <w:widowControl w:val="0"/>
        <w:tabs>
          <w:tab w:val="left" w:pos="610"/>
        </w:tabs>
        <w:spacing w:before="240" w:after="240" w:line="288" w:lineRule="auto"/>
        <w:jc w:val="both"/>
        <w:rPr>
          <w:i/>
          <w:color w:val="FF0000"/>
          <w:sz w:val="16"/>
          <w:szCs w:val="16"/>
        </w:rPr>
      </w:pPr>
      <w:r>
        <w:rPr>
          <w:i/>
          <w:color w:val="FF0000"/>
          <w:sz w:val="16"/>
          <w:szCs w:val="16"/>
        </w:rPr>
        <w:t>A metodologia deve descrever as formas e técnicas que serão utilizadas para executar as atividades previstas, devendo explicar passo a passo</w:t>
      </w:r>
      <w:r>
        <w:rPr>
          <w:i/>
          <w:color w:val="FF0000"/>
          <w:sz w:val="16"/>
          <w:szCs w:val="16"/>
        </w:rPr>
        <w:t xml:space="preserve"> a realização de cada atividade e não apenas repetir as atividades. Deve levar em conta que as atividades têm início, meio e fim, detalhando o plano de trabalho. Um projeto pode ser considerado bem elaborado quando tem metodologia bem definida e clara. É a</w:t>
      </w:r>
      <w:r>
        <w:rPr>
          <w:i/>
          <w:color w:val="FF0000"/>
          <w:sz w:val="16"/>
          <w:szCs w:val="16"/>
        </w:rPr>
        <w:t xml:space="preserve"> metodologia que vai dar aos avaliadores/pareceristas, a certeza de que os objetivos/metas do projeto realmente têm condições de serem alcançados.</w:t>
      </w:r>
    </w:p>
    <w:p w:rsidR="00F02139" w:rsidRDefault="00755F83">
      <w:pPr>
        <w:widowControl w:val="0"/>
        <w:tabs>
          <w:tab w:val="left" w:pos="610"/>
        </w:tabs>
        <w:spacing w:before="240" w:after="240" w:line="288" w:lineRule="auto"/>
        <w:jc w:val="both"/>
        <w:rPr>
          <w:b/>
          <w:sz w:val="24"/>
          <w:szCs w:val="24"/>
        </w:rPr>
      </w:pPr>
      <w:r>
        <w:rPr>
          <w:b/>
          <w:sz w:val="24"/>
          <w:szCs w:val="24"/>
        </w:rPr>
        <w:t>2.6 - Cronograma físico-financeiro e adequação do orçamento aos objetivos do projeto</w:t>
      </w:r>
    </w:p>
    <w:p w:rsidR="00F02139" w:rsidRDefault="00755F83">
      <w:pPr>
        <w:widowControl w:val="0"/>
        <w:tabs>
          <w:tab w:val="left" w:pos="610"/>
        </w:tabs>
        <w:spacing w:before="240" w:after="240" w:line="288" w:lineRule="auto"/>
        <w:jc w:val="both"/>
        <w:rPr>
          <w:i/>
          <w:color w:val="FF0000"/>
          <w:sz w:val="16"/>
          <w:szCs w:val="16"/>
        </w:rPr>
      </w:pPr>
      <w:r>
        <w:rPr>
          <w:i/>
          <w:color w:val="FF0000"/>
          <w:sz w:val="16"/>
          <w:szCs w:val="16"/>
        </w:rPr>
        <w:t xml:space="preserve">Descrição do orçamento; </w:t>
      </w:r>
      <w:r>
        <w:rPr>
          <w:i/>
          <w:color w:val="FF0000"/>
          <w:sz w:val="16"/>
          <w:szCs w:val="16"/>
        </w:rPr>
        <w:t>cronograma de desembolso.</w:t>
      </w:r>
    </w:p>
    <w:p w:rsidR="00F02139" w:rsidRDefault="00755F83">
      <w:pPr>
        <w:widowControl w:val="0"/>
        <w:tabs>
          <w:tab w:val="left" w:pos="610"/>
        </w:tabs>
        <w:spacing w:before="240" w:after="240" w:line="288" w:lineRule="auto"/>
        <w:jc w:val="both"/>
        <w:rPr>
          <w:b/>
          <w:sz w:val="24"/>
          <w:szCs w:val="24"/>
        </w:rPr>
      </w:pPr>
      <w:r>
        <w:rPr>
          <w:b/>
          <w:sz w:val="24"/>
          <w:szCs w:val="24"/>
        </w:rPr>
        <w:t>2.7 - Acompanhamento e avaliação do projeto durante a execução</w:t>
      </w:r>
    </w:p>
    <w:p w:rsidR="00F02139" w:rsidRDefault="00755F83">
      <w:pPr>
        <w:widowControl w:val="0"/>
        <w:tabs>
          <w:tab w:val="left" w:pos="610"/>
        </w:tabs>
        <w:spacing w:before="240" w:after="240" w:line="288" w:lineRule="auto"/>
        <w:jc w:val="both"/>
        <w:rPr>
          <w:i/>
          <w:color w:val="FF0000"/>
          <w:sz w:val="16"/>
          <w:szCs w:val="16"/>
        </w:rPr>
      </w:pPr>
      <w:r>
        <w:rPr>
          <w:i/>
          <w:color w:val="FF0000"/>
          <w:sz w:val="16"/>
          <w:szCs w:val="16"/>
        </w:rPr>
        <w:t>Informações sobre como será feito o acompanhamento das ações do projeto visando o êxito em todas as etapas propostas.</w:t>
      </w:r>
    </w:p>
    <w:p w:rsidR="00F02139" w:rsidRDefault="00755F83">
      <w:pPr>
        <w:widowControl w:val="0"/>
        <w:tabs>
          <w:tab w:val="left" w:pos="610"/>
        </w:tabs>
        <w:spacing w:before="240" w:after="240" w:line="288" w:lineRule="auto"/>
        <w:jc w:val="both"/>
        <w:rPr>
          <w:b/>
          <w:sz w:val="24"/>
          <w:szCs w:val="24"/>
        </w:rPr>
      </w:pPr>
      <w:r>
        <w:rPr>
          <w:b/>
          <w:sz w:val="24"/>
          <w:szCs w:val="24"/>
        </w:rPr>
        <w:t>2.7.1 - Metas, indicadores de desempenho e ações:</w:t>
      </w:r>
    </w:p>
    <w:p w:rsidR="00F02139" w:rsidRDefault="00755F83">
      <w:pPr>
        <w:widowControl w:val="0"/>
        <w:tabs>
          <w:tab w:val="left" w:pos="610"/>
        </w:tabs>
        <w:spacing w:before="240" w:after="240" w:line="288" w:lineRule="auto"/>
        <w:jc w:val="both"/>
        <w:rPr>
          <w:i/>
          <w:color w:val="FF0000"/>
          <w:sz w:val="16"/>
          <w:szCs w:val="16"/>
        </w:rPr>
      </w:pPr>
      <w:r>
        <w:rPr>
          <w:i/>
          <w:color w:val="FF0000"/>
          <w:sz w:val="16"/>
          <w:szCs w:val="16"/>
        </w:rPr>
        <w:t>Para cada meta uma ação/atividade com seu respectivo indicador.</w:t>
      </w:r>
    </w:p>
    <w:p w:rsidR="00F02139" w:rsidRDefault="00755F83">
      <w:pPr>
        <w:widowControl w:val="0"/>
        <w:tabs>
          <w:tab w:val="left" w:pos="610"/>
        </w:tabs>
        <w:spacing w:before="240" w:after="240" w:line="288" w:lineRule="auto"/>
        <w:jc w:val="both"/>
        <w:rPr>
          <w:b/>
          <w:sz w:val="24"/>
          <w:szCs w:val="24"/>
        </w:rPr>
      </w:pPr>
      <w:r>
        <w:rPr>
          <w:b/>
          <w:sz w:val="24"/>
          <w:szCs w:val="24"/>
        </w:rPr>
        <w:t>2.8 - Resultados Esperados e disseminação dos resultados</w:t>
      </w:r>
    </w:p>
    <w:p w:rsidR="00F02139" w:rsidRDefault="00755F83">
      <w:pPr>
        <w:widowControl w:val="0"/>
        <w:tabs>
          <w:tab w:val="left" w:pos="610"/>
        </w:tabs>
        <w:spacing w:before="240" w:after="240" w:line="288" w:lineRule="auto"/>
        <w:jc w:val="both"/>
        <w:rPr>
          <w:i/>
          <w:color w:val="FF0000"/>
          <w:sz w:val="16"/>
          <w:szCs w:val="16"/>
        </w:rPr>
      </w:pPr>
      <w:r>
        <w:rPr>
          <w:i/>
          <w:color w:val="FF0000"/>
          <w:sz w:val="16"/>
          <w:szCs w:val="16"/>
        </w:rPr>
        <w:lastRenderedPageBreak/>
        <w:t>Descrever os resultados esperados. Deve existir uma sintonia muito forte entre os resultados esperados e as metas. A divulgação das experiências bem sucedidas é de fundamental importância, tanto para a continuidade do projeto, quanto para o impacto positiv</w:t>
      </w:r>
      <w:r>
        <w:rPr>
          <w:i/>
          <w:color w:val="FF0000"/>
          <w:sz w:val="16"/>
          <w:szCs w:val="16"/>
        </w:rPr>
        <w:t>o que o projeto pretende deixar na comunidade. As ações de disseminação dos resultados também precisam ser pensadas dentro de cada projeto. As propostas de divulgação poderão ser planejadas em nível local ou regional, incluindo os seguintes itens: Definiçã</w:t>
      </w:r>
      <w:r>
        <w:rPr>
          <w:i/>
          <w:color w:val="FF0000"/>
          <w:sz w:val="16"/>
          <w:szCs w:val="16"/>
        </w:rPr>
        <w:t>o do que será objeto de divulgação (metodologias, técnicas, experiências); Definição dos produtos por meio dos quais será feita a divulgação (livros, artigos para revistas/jornais, vídeos, seminários, propriedades piloto); Definição das atividades de divul</w:t>
      </w:r>
      <w:r>
        <w:rPr>
          <w:i/>
          <w:color w:val="FF0000"/>
          <w:sz w:val="16"/>
          <w:szCs w:val="16"/>
        </w:rPr>
        <w:t>gação (palestras, reuniões); Definição da abrangência da divulgação (local ou regional);</w:t>
      </w:r>
    </w:p>
    <w:p w:rsidR="00F02139" w:rsidRDefault="00755F83">
      <w:pPr>
        <w:widowControl w:val="0"/>
        <w:tabs>
          <w:tab w:val="left" w:pos="610"/>
        </w:tabs>
        <w:spacing w:before="240" w:after="240" w:line="288" w:lineRule="auto"/>
        <w:jc w:val="both"/>
        <w:rPr>
          <w:b/>
          <w:sz w:val="24"/>
          <w:szCs w:val="24"/>
        </w:rPr>
      </w:pPr>
      <w:r>
        <w:rPr>
          <w:b/>
          <w:sz w:val="24"/>
          <w:szCs w:val="24"/>
        </w:rPr>
        <w:t>2.8.1</w:t>
      </w:r>
      <w:r>
        <w:rPr>
          <w:i/>
          <w:color w:val="FF0000"/>
          <w:sz w:val="20"/>
          <w:szCs w:val="20"/>
        </w:rPr>
        <w:t xml:space="preserve"> </w:t>
      </w:r>
      <w:r>
        <w:rPr>
          <w:b/>
          <w:sz w:val="24"/>
          <w:szCs w:val="24"/>
        </w:rPr>
        <w:t xml:space="preserve">Caracterização dos beneficiários: </w:t>
      </w:r>
    </w:p>
    <w:p w:rsidR="00F02139" w:rsidRDefault="00755F83">
      <w:pPr>
        <w:widowControl w:val="0"/>
        <w:tabs>
          <w:tab w:val="left" w:pos="610"/>
        </w:tabs>
        <w:spacing w:before="240" w:after="240" w:line="288" w:lineRule="auto"/>
        <w:jc w:val="both"/>
        <w:rPr>
          <w:i/>
          <w:color w:val="FF0000"/>
          <w:sz w:val="20"/>
          <w:szCs w:val="20"/>
        </w:rPr>
      </w:pPr>
      <w:r>
        <w:rPr>
          <w:i/>
          <w:color w:val="FF0000"/>
          <w:sz w:val="16"/>
          <w:szCs w:val="16"/>
        </w:rPr>
        <w:t>Definição do público que se pretende atingir (outras populações com características semelhantes às dos beneficiários do projet</w:t>
      </w:r>
      <w:r>
        <w:rPr>
          <w:i/>
          <w:color w:val="FF0000"/>
          <w:sz w:val="16"/>
          <w:szCs w:val="16"/>
        </w:rPr>
        <w:t>o, órgãos públicos, setores acadêmicos, organizações não governamentais, etc.)</w:t>
      </w:r>
    </w:p>
    <w:tbl>
      <w:tblPr>
        <w:tblStyle w:val="a"/>
        <w:tblW w:w="73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00"/>
        <w:gridCol w:w="3135"/>
      </w:tblGrid>
      <w:tr w:rsidR="00F02139">
        <w:trPr>
          <w:trHeight w:val="315"/>
        </w:trPr>
        <w:tc>
          <w:tcPr>
            <w:tcW w:w="420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02139" w:rsidRDefault="00755F83">
            <w:pPr>
              <w:tabs>
                <w:tab w:val="left" w:pos="610"/>
              </w:tabs>
              <w:spacing w:line="240" w:lineRule="auto"/>
              <w:jc w:val="center"/>
              <w:rPr>
                <w:b/>
              </w:rPr>
            </w:pPr>
            <w:r>
              <w:rPr>
                <w:b/>
              </w:rPr>
              <w:t>Beneficiários</w:t>
            </w:r>
          </w:p>
        </w:tc>
        <w:tc>
          <w:tcPr>
            <w:tcW w:w="3135"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02139" w:rsidRDefault="00755F83">
            <w:pPr>
              <w:tabs>
                <w:tab w:val="left" w:pos="610"/>
              </w:tabs>
              <w:spacing w:line="240" w:lineRule="auto"/>
              <w:jc w:val="center"/>
              <w:rPr>
                <w:b/>
              </w:rPr>
            </w:pPr>
            <w:r>
              <w:rPr>
                <w:b/>
              </w:rPr>
              <w:t>Quantitativo</w:t>
            </w:r>
          </w:p>
        </w:tc>
      </w:tr>
      <w:tr w:rsidR="00F02139">
        <w:trPr>
          <w:trHeight w:val="348"/>
        </w:trPr>
        <w:tc>
          <w:tcPr>
            <w:tcW w:w="420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02139" w:rsidRDefault="00755F83">
            <w:pPr>
              <w:tabs>
                <w:tab w:val="left" w:pos="610"/>
              </w:tabs>
              <w:spacing w:line="240" w:lineRule="auto"/>
            </w:pPr>
            <w:r>
              <w:t>Público interno do Instituto</w:t>
            </w:r>
          </w:p>
        </w:tc>
        <w:tc>
          <w:tcPr>
            <w:tcW w:w="3135"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02139" w:rsidRDefault="00755F83">
            <w:pPr>
              <w:tabs>
                <w:tab w:val="left" w:pos="610"/>
              </w:tabs>
              <w:spacing w:line="240" w:lineRule="auto"/>
            </w:pPr>
            <w:r>
              <w:tab/>
            </w:r>
            <w:r>
              <w:tab/>
            </w:r>
          </w:p>
          <w:p w:rsidR="00F02139" w:rsidRDefault="00755F83">
            <w:pPr>
              <w:tabs>
                <w:tab w:val="left" w:pos="610"/>
              </w:tabs>
              <w:spacing w:line="240" w:lineRule="auto"/>
            </w:pPr>
            <w:r>
              <w:tab/>
            </w:r>
            <w:r>
              <w:tab/>
            </w:r>
          </w:p>
        </w:tc>
      </w:tr>
      <w:tr w:rsidR="00F02139">
        <w:trPr>
          <w:trHeight w:val="315"/>
        </w:trPr>
        <w:tc>
          <w:tcPr>
            <w:tcW w:w="420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02139" w:rsidRDefault="00755F83">
            <w:pPr>
              <w:tabs>
                <w:tab w:val="left" w:pos="610"/>
              </w:tabs>
              <w:spacing w:line="240" w:lineRule="auto"/>
            </w:pPr>
            <w:r>
              <w:t>Instituições governamentais Municipais</w:t>
            </w:r>
            <w:r>
              <w:tab/>
            </w:r>
          </w:p>
        </w:tc>
        <w:tc>
          <w:tcPr>
            <w:tcW w:w="3135"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02139" w:rsidRDefault="00755F83">
            <w:pPr>
              <w:tabs>
                <w:tab w:val="left" w:pos="610"/>
              </w:tabs>
              <w:spacing w:line="240" w:lineRule="auto"/>
            </w:pPr>
            <w:r>
              <w:tab/>
            </w:r>
            <w:r>
              <w:tab/>
            </w:r>
            <w:r>
              <w:tab/>
            </w:r>
            <w:r>
              <w:tab/>
            </w:r>
          </w:p>
          <w:p w:rsidR="00F02139" w:rsidRDefault="00755F83">
            <w:pPr>
              <w:tabs>
                <w:tab w:val="left" w:pos="610"/>
              </w:tabs>
              <w:spacing w:line="240" w:lineRule="auto"/>
            </w:pPr>
            <w:r>
              <w:tab/>
            </w:r>
            <w:r>
              <w:tab/>
            </w:r>
          </w:p>
        </w:tc>
      </w:tr>
      <w:tr w:rsidR="00F02139">
        <w:trPr>
          <w:trHeight w:val="315"/>
        </w:trPr>
        <w:tc>
          <w:tcPr>
            <w:tcW w:w="420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02139" w:rsidRDefault="00755F83">
            <w:pPr>
              <w:tabs>
                <w:tab w:val="left" w:pos="610"/>
              </w:tabs>
              <w:spacing w:line="240" w:lineRule="auto"/>
            </w:pPr>
            <w:r>
              <w:t>Instituições governamentais Estaduais</w:t>
            </w:r>
          </w:p>
          <w:p w:rsidR="00F02139" w:rsidRDefault="00755F83">
            <w:pPr>
              <w:tabs>
                <w:tab w:val="left" w:pos="610"/>
              </w:tabs>
              <w:spacing w:line="240" w:lineRule="auto"/>
            </w:pPr>
            <w:r>
              <w:tab/>
            </w:r>
            <w:r>
              <w:tab/>
            </w:r>
          </w:p>
        </w:tc>
        <w:tc>
          <w:tcPr>
            <w:tcW w:w="3135"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02139" w:rsidRDefault="00755F83">
            <w:pPr>
              <w:tabs>
                <w:tab w:val="left" w:pos="610"/>
              </w:tabs>
              <w:spacing w:line="240" w:lineRule="auto"/>
            </w:pPr>
            <w:r>
              <w:tab/>
            </w:r>
            <w:r>
              <w:tab/>
            </w:r>
            <w:r>
              <w:tab/>
            </w:r>
            <w:r>
              <w:tab/>
            </w:r>
            <w:r>
              <w:tab/>
            </w:r>
          </w:p>
          <w:p w:rsidR="00F02139" w:rsidRDefault="00755F83">
            <w:pPr>
              <w:tabs>
                <w:tab w:val="left" w:pos="610"/>
              </w:tabs>
              <w:spacing w:line="240" w:lineRule="auto"/>
            </w:pPr>
            <w:r>
              <w:tab/>
            </w:r>
            <w:r>
              <w:tab/>
            </w:r>
          </w:p>
        </w:tc>
      </w:tr>
      <w:tr w:rsidR="00F02139">
        <w:trPr>
          <w:trHeight w:val="315"/>
        </w:trPr>
        <w:tc>
          <w:tcPr>
            <w:tcW w:w="420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02139" w:rsidRDefault="00755F83">
            <w:pPr>
              <w:tabs>
                <w:tab w:val="left" w:pos="610"/>
              </w:tabs>
              <w:spacing w:line="240" w:lineRule="auto"/>
            </w:pPr>
            <w:r>
              <w:t>Instituições governamentais Federais</w:t>
            </w:r>
          </w:p>
          <w:p w:rsidR="00F02139" w:rsidRDefault="00755F83">
            <w:pPr>
              <w:tabs>
                <w:tab w:val="left" w:pos="610"/>
              </w:tabs>
              <w:spacing w:line="240" w:lineRule="auto"/>
            </w:pPr>
            <w:r>
              <w:tab/>
            </w:r>
            <w:r>
              <w:tab/>
            </w:r>
          </w:p>
        </w:tc>
        <w:tc>
          <w:tcPr>
            <w:tcW w:w="3135"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02139" w:rsidRDefault="00755F83">
            <w:pPr>
              <w:tabs>
                <w:tab w:val="left" w:pos="610"/>
              </w:tabs>
              <w:spacing w:line="240" w:lineRule="auto"/>
            </w:pPr>
            <w:r>
              <w:tab/>
              <w:t xml:space="preserve"> </w:t>
            </w:r>
            <w:r>
              <w:tab/>
            </w:r>
            <w:r>
              <w:tab/>
            </w:r>
            <w:r>
              <w:tab/>
            </w:r>
          </w:p>
          <w:p w:rsidR="00F02139" w:rsidRDefault="00755F83">
            <w:pPr>
              <w:tabs>
                <w:tab w:val="left" w:pos="610"/>
              </w:tabs>
              <w:spacing w:line="240" w:lineRule="auto"/>
            </w:pPr>
            <w:r>
              <w:tab/>
            </w:r>
            <w:r>
              <w:tab/>
            </w:r>
          </w:p>
        </w:tc>
      </w:tr>
      <w:tr w:rsidR="00F02139">
        <w:trPr>
          <w:trHeight w:val="315"/>
        </w:trPr>
        <w:tc>
          <w:tcPr>
            <w:tcW w:w="420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02139" w:rsidRDefault="00755F83">
            <w:pPr>
              <w:tabs>
                <w:tab w:val="left" w:pos="610"/>
              </w:tabs>
              <w:spacing w:line="240" w:lineRule="auto"/>
            </w:pPr>
            <w:r>
              <w:t>Organizações de iniciativa privada</w:t>
            </w:r>
          </w:p>
          <w:p w:rsidR="00F02139" w:rsidRDefault="00755F83">
            <w:pPr>
              <w:tabs>
                <w:tab w:val="left" w:pos="610"/>
              </w:tabs>
              <w:spacing w:line="240" w:lineRule="auto"/>
            </w:pPr>
            <w:r>
              <w:tab/>
            </w:r>
            <w:r>
              <w:tab/>
            </w:r>
          </w:p>
        </w:tc>
        <w:tc>
          <w:tcPr>
            <w:tcW w:w="3135"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02139" w:rsidRDefault="00755F83">
            <w:pPr>
              <w:tabs>
                <w:tab w:val="left" w:pos="610"/>
              </w:tabs>
              <w:spacing w:line="240" w:lineRule="auto"/>
            </w:pPr>
            <w:r>
              <w:tab/>
              <w:t xml:space="preserve"> </w:t>
            </w:r>
            <w:r>
              <w:tab/>
            </w:r>
            <w:r>
              <w:tab/>
            </w:r>
            <w:r>
              <w:tab/>
            </w:r>
          </w:p>
          <w:p w:rsidR="00F02139" w:rsidRDefault="00755F83">
            <w:pPr>
              <w:tabs>
                <w:tab w:val="left" w:pos="610"/>
              </w:tabs>
              <w:spacing w:line="240" w:lineRule="auto"/>
            </w:pPr>
            <w:r>
              <w:tab/>
            </w:r>
            <w:r>
              <w:tab/>
            </w:r>
          </w:p>
        </w:tc>
      </w:tr>
      <w:tr w:rsidR="00F02139">
        <w:trPr>
          <w:trHeight w:val="315"/>
        </w:trPr>
        <w:tc>
          <w:tcPr>
            <w:tcW w:w="420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02139" w:rsidRDefault="00755F83">
            <w:pPr>
              <w:tabs>
                <w:tab w:val="left" w:pos="610"/>
              </w:tabs>
              <w:spacing w:line="240" w:lineRule="auto"/>
            </w:pPr>
            <w:r>
              <w:t>Movimentos Sociais</w:t>
            </w:r>
          </w:p>
          <w:p w:rsidR="00F02139" w:rsidRDefault="00755F83">
            <w:pPr>
              <w:tabs>
                <w:tab w:val="left" w:pos="610"/>
              </w:tabs>
              <w:spacing w:line="240" w:lineRule="auto"/>
            </w:pPr>
            <w:r>
              <w:tab/>
            </w:r>
            <w:r>
              <w:tab/>
            </w:r>
          </w:p>
        </w:tc>
        <w:tc>
          <w:tcPr>
            <w:tcW w:w="3135"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02139" w:rsidRDefault="00755F83">
            <w:pPr>
              <w:tabs>
                <w:tab w:val="left" w:pos="610"/>
              </w:tabs>
              <w:spacing w:line="240" w:lineRule="auto"/>
            </w:pPr>
            <w:r>
              <w:tab/>
              <w:t xml:space="preserve"> </w:t>
            </w:r>
            <w:r>
              <w:tab/>
            </w:r>
            <w:r>
              <w:tab/>
            </w:r>
            <w:r>
              <w:tab/>
            </w:r>
          </w:p>
          <w:p w:rsidR="00F02139" w:rsidRDefault="00755F83">
            <w:pPr>
              <w:tabs>
                <w:tab w:val="left" w:pos="610"/>
              </w:tabs>
              <w:spacing w:line="240" w:lineRule="auto"/>
            </w:pPr>
            <w:r>
              <w:tab/>
            </w:r>
            <w:r>
              <w:tab/>
            </w:r>
          </w:p>
        </w:tc>
      </w:tr>
      <w:tr w:rsidR="00F02139">
        <w:trPr>
          <w:trHeight w:val="315"/>
        </w:trPr>
        <w:tc>
          <w:tcPr>
            <w:tcW w:w="420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02139" w:rsidRDefault="00755F83">
            <w:pPr>
              <w:tabs>
                <w:tab w:val="left" w:pos="610"/>
              </w:tabs>
              <w:spacing w:line="240" w:lineRule="auto"/>
            </w:pPr>
            <w:r>
              <w:t>Organizações Não-Governamentais</w:t>
            </w:r>
          </w:p>
          <w:p w:rsidR="00F02139" w:rsidRDefault="00755F83">
            <w:pPr>
              <w:tabs>
                <w:tab w:val="left" w:pos="610"/>
              </w:tabs>
              <w:spacing w:line="240" w:lineRule="auto"/>
            </w:pPr>
            <w:r>
              <w:tab/>
            </w:r>
            <w:r>
              <w:tab/>
            </w:r>
          </w:p>
        </w:tc>
        <w:tc>
          <w:tcPr>
            <w:tcW w:w="3135"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02139" w:rsidRDefault="00755F83">
            <w:pPr>
              <w:tabs>
                <w:tab w:val="left" w:pos="610"/>
              </w:tabs>
              <w:spacing w:line="240" w:lineRule="auto"/>
            </w:pPr>
            <w:r>
              <w:tab/>
            </w:r>
            <w:r>
              <w:tab/>
            </w:r>
            <w:r>
              <w:tab/>
            </w:r>
            <w:r>
              <w:tab/>
            </w:r>
            <w:r>
              <w:tab/>
            </w:r>
          </w:p>
          <w:p w:rsidR="00F02139" w:rsidRDefault="00755F83">
            <w:pPr>
              <w:tabs>
                <w:tab w:val="left" w:pos="610"/>
              </w:tabs>
              <w:spacing w:line="240" w:lineRule="auto"/>
            </w:pPr>
            <w:r>
              <w:tab/>
            </w:r>
            <w:r>
              <w:tab/>
            </w:r>
          </w:p>
        </w:tc>
      </w:tr>
      <w:tr w:rsidR="00F02139">
        <w:trPr>
          <w:trHeight w:val="315"/>
        </w:trPr>
        <w:tc>
          <w:tcPr>
            <w:tcW w:w="420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02139" w:rsidRDefault="00755F83">
            <w:pPr>
              <w:tabs>
                <w:tab w:val="left" w:pos="610"/>
              </w:tabs>
              <w:spacing w:line="240" w:lineRule="auto"/>
            </w:pPr>
            <w:r>
              <w:t>Organizações Sindicais</w:t>
            </w:r>
          </w:p>
        </w:tc>
        <w:tc>
          <w:tcPr>
            <w:tcW w:w="3135"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02139" w:rsidRDefault="00755F83">
            <w:pPr>
              <w:tabs>
                <w:tab w:val="left" w:pos="610"/>
              </w:tabs>
              <w:spacing w:line="240" w:lineRule="auto"/>
            </w:pPr>
            <w:r>
              <w:tab/>
            </w:r>
            <w:r>
              <w:tab/>
            </w:r>
            <w:r>
              <w:tab/>
            </w:r>
            <w:r>
              <w:tab/>
            </w:r>
          </w:p>
          <w:p w:rsidR="00F02139" w:rsidRDefault="00755F83">
            <w:pPr>
              <w:tabs>
                <w:tab w:val="left" w:pos="610"/>
              </w:tabs>
              <w:spacing w:line="240" w:lineRule="auto"/>
            </w:pPr>
            <w:r>
              <w:tab/>
            </w:r>
            <w:r>
              <w:tab/>
            </w:r>
          </w:p>
        </w:tc>
      </w:tr>
    </w:tbl>
    <w:p w:rsidR="00F02139" w:rsidRDefault="00755F83">
      <w:pPr>
        <w:widowControl w:val="0"/>
        <w:tabs>
          <w:tab w:val="left" w:pos="610"/>
        </w:tabs>
        <w:spacing w:before="240" w:after="240" w:line="288" w:lineRule="auto"/>
        <w:jc w:val="both"/>
        <w:rPr>
          <w:b/>
          <w:sz w:val="24"/>
          <w:szCs w:val="24"/>
        </w:rPr>
      </w:pPr>
      <w:r>
        <w:rPr>
          <w:b/>
          <w:sz w:val="24"/>
          <w:szCs w:val="24"/>
        </w:rPr>
        <w:t>2.9 - Referências bibliográficas:</w:t>
      </w:r>
    </w:p>
    <w:p w:rsidR="00F02139" w:rsidRDefault="00755F83">
      <w:pPr>
        <w:widowControl w:val="0"/>
        <w:tabs>
          <w:tab w:val="left" w:pos="610"/>
        </w:tabs>
        <w:spacing w:before="240" w:after="240" w:line="288" w:lineRule="auto"/>
        <w:jc w:val="both"/>
        <w:rPr>
          <w:i/>
          <w:color w:val="FF0000"/>
          <w:sz w:val="16"/>
          <w:szCs w:val="16"/>
        </w:rPr>
      </w:pPr>
      <w:r>
        <w:rPr>
          <w:i/>
          <w:color w:val="FF0000"/>
          <w:sz w:val="16"/>
          <w:szCs w:val="16"/>
        </w:rPr>
        <w:t>Citar as fontes para que possam ser consultadas.</w:t>
      </w:r>
    </w:p>
    <w:p w:rsidR="00F02139" w:rsidRDefault="00755F83">
      <w:pPr>
        <w:widowControl w:val="0"/>
        <w:tabs>
          <w:tab w:val="left" w:pos="610"/>
        </w:tabs>
        <w:spacing w:before="240" w:after="240" w:line="288" w:lineRule="auto"/>
        <w:jc w:val="both"/>
        <w:rPr>
          <w:i/>
          <w:color w:val="FF0000"/>
          <w:sz w:val="20"/>
          <w:szCs w:val="20"/>
        </w:rPr>
      </w:pPr>
      <w:r>
        <w:rPr>
          <w:i/>
          <w:color w:val="FF0000"/>
          <w:sz w:val="20"/>
          <w:szCs w:val="20"/>
        </w:rPr>
        <w:br/>
      </w:r>
      <w:r>
        <w:rPr>
          <w:i/>
          <w:color w:val="FF0000"/>
          <w:sz w:val="20"/>
          <w:szCs w:val="20"/>
        </w:rPr>
        <w:br/>
      </w:r>
    </w:p>
    <w:p w:rsidR="00F02139" w:rsidRDefault="00755F83">
      <w:pPr>
        <w:widowControl w:val="0"/>
        <w:tabs>
          <w:tab w:val="left" w:pos="610"/>
        </w:tabs>
        <w:spacing w:before="240" w:after="240" w:line="288" w:lineRule="auto"/>
        <w:jc w:val="both"/>
        <w:rPr>
          <w:i/>
          <w:color w:val="FF0000"/>
          <w:sz w:val="20"/>
          <w:szCs w:val="20"/>
        </w:rPr>
      </w:pPr>
      <w:r>
        <w:rPr>
          <w:i/>
          <w:color w:val="FF0000"/>
          <w:sz w:val="20"/>
          <w:szCs w:val="20"/>
        </w:rPr>
        <w:br/>
      </w:r>
      <w:r>
        <w:rPr>
          <w:i/>
          <w:color w:val="FF0000"/>
          <w:sz w:val="20"/>
          <w:szCs w:val="20"/>
        </w:rPr>
        <w:br/>
      </w:r>
    </w:p>
    <w:p w:rsidR="00F02139" w:rsidRDefault="00755F83">
      <w:pPr>
        <w:widowControl w:val="0"/>
        <w:tabs>
          <w:tab w:val="left" w:pos="610"/>
        </w:tabs>
        <w:spacing w:before="240"/>
        <w:jc w:val="center"/>
        <w:rPr>
          <w:i/>
          <w:color w:val="FF0000"/>
          <w:sz w:val="20"/>
          <w:szCs w:val="20"/>
        </w:rPr>
      </w:pPr>
      <w:r>
        <w:rPr>
          <w:i/>
          <w:color w:val="FF0000"/>
          <w:sz w:val="20"/>
          <w:szCs w:val="20"/>
        </w:rPr>
        <w:br/>
      </w:r>
    </w:p>
    <w:p w:rsidR="00F02139" w:rsidRDefault="00F02139">
      <w:pPr>
        <w:widowControl w:val="0"/>
        <w:tabs>
          <w:tab w:val="left" w:pos="610"/>
        </w:tabs>
        <w:spacing w:before="1"/>
        <w:ind w:right="12"/>
        <w:jc w:val="center"/>
        <w:rPr>
          <w:sz w:val="24"/>
          <w:szCs w:val="24"/>
        </w:rPr>
      </w:pPr>
    </w:p>
    <w:sectPr w:rsidR="00F02139">
      <w:headerReference w:type="default" r:id="rId6"/>
      <w:headerReference w:type="first" r:id="rId7"/>
      <w:footerReference w:type="first" r:id="rId8"/>
      <w:pgSz w:w="11906" w:h="16838"/>
      <w:pgMar w:top="566" w:right="1133" w:bottom="566"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F83" w:rsidRDefault="00755F83">
      <w:pPr>
        <w:spacing w:line="240" w:lineRule="auto"/>
      </w:pPr>
      <w:r>
        <w:separator/>
      </w:r>
    </w:p>
  </w:endnote>
  <w:endnote w:type="continuationSeparator" w:id="0">
    <w:p w:rsidR="00755F83" w:rsidRDefault="00755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39" w:rsidRDefault="00F021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F83" w:rsidRDefault="00755F83">
      <w:pPr>
        <w:spacing w:line="240" w:lineRule="auto"/>
      </w:pPr>
      <w:r>
        <w:separator/>
      </w:r>
    </w:p>
  </w:footnote>
  <w:footnote w:type="continuationSeparator" w:id="0">
    <w:p w:rsidR="00755F83" w:rsidRDefault="00755F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39" w:rsidRDefault="00755F83">
    <w:pPr>
      <w:widowControl w:val="0"/>
      <w:spacing w:line="240" w:lineRule="auto"/>
      <w:jc w:val="center"/>
      <w:rPr>
        <w:rFonts w:ascii="Calibri" w:eastAsia="Calibri" w:hAnsi="Calibri" w:cs="Calibri"/>
        <w:sz w:val="18"/>
        <w:szCs w:val="18"/>
      </w:rPr>
    </w:pPr>
    <w:r>
      <w:rPr>
        <w:rFonts w:ascii="Times New Roman" w:eastAsia="Times New Roman" w:hAnsi="Times New Roman" w:cs="Times New Roman"/>
        <w:noProof/>
        <w:sz w:val="20"/>
        <w:szCs w:val="20"/>
      </w:rPr>
      <w:drawing>
        <wp:inline distT="0" distB="0" distL="0" distR="0">
          <wp:extent cx="607962" cy="594074"/>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07962" cy="594074"/>
                  </a:xfrm>
                  <a:prstGeom prst="rect">
                    <a:avLst/>
                  </a:prstGeom>
                  <a:ln/>
                </pic:spPr>
              </pic:pic>
            </a:graphicData>
          </a:graphic>
        </wp:inline>
      </w:drawing>
    </w:r>
  </w:p>
  <w:p w:rsidR="00F02139" w:rsidRDefault="00755F83">
    <w:pPr>
      <w:widowControl w:val="0"/>
      <w:spacing w:before="71" w:line="240" w:lineRule="auto"/>
      <w:ind w:right="12"/>
      <w:jc w:val="center"/>
      <w:rPr>
        <w:rFonts w:ascii="Calibri" w:eastAsia="Calibri" w:hAnsi="Calibri" w:cs="Calibri"/>
        <w:sz w:val="18"/>
        <w:szCs w:val="18"/>
      </w:rPr>
    </w:pPr>
    <w:r>
      <w:rPr>
        <w:rFonts w:ascii="Calibri" w:eastAsia="Calibri" w:hAnsi="Calibri" w:cs="Calibri"/>
        <w:sz w:val="18"/>
        <w:szCs w:val="18"/>
      </w:rPr>
      <w:t>Ministério da Educação</w:t>
    </w:r>
  </w:p>
  <w:p w:rsidR="00F02139" w:rsidRDefault="00755F83">
    <w:pPr>
      <w:widowControl w:val="0"/>
      <w:spacing w:before="20" w:line="240" w:lineRule="auto"/>
      <w:ind w:right="12"/>
      <w:jc w:val="center"/>
      <w:rPr>
        <w:rFonts w:ascii="Calibri" w:eastAsia="Calibri" w:hAnsi="Calibri" w:cs="Calibri"/>
        <w:sz w:val="18"/>
        <w:szCs w:val="18"/>
      </w:rPr>
    </w:pPr>
    <w:r>
      <w:rPr>
        <w:rFonts w:ascii="Calibri" w:eastAsia="Calibri" w:hAnsi="Calibri" w:cs="Calibri"/>
        <w:sz w:val="18"/>
        <w:szCs w:val="18"/>
      </w:rPr>
      <w:t>Secretaria de Educação Profissional e Tecnológica</w:t>
    </w:r>
  </w:p>
  <w:p w:rsidR="00F02139" w:rsidRDefault="00755F83">
    <w:pPr>
      <w:widowControl w:val="0"/>
      <w:spacing w:before="20" w:line="261" w:lineRule="auto"/>
      <w:ind w:right="12"/>
      <w:jc w:val="center"/>
      <w:rPr>
        <w:rFonts w:ascii="Calibri" w:eastAsia="Calibri" w:hAnsi="Calibri" w:cs="Calibri"/>
        <w:sz w:val="18"/>
        <w:szCs w:val="18"/>
      </w:rPr>
    </w:pPr>
    <w:r>
      <w:rPr>
        <w:rFonts w:ascii="Calibri" w:eastAsia="Calibri" w:hAnsi="Calibri" w:cs="Calibri"/>
        <w:sz w:val="18"/>
        <w:szCs w:val="18"/>
      </w:rPr>
      <w:t xml:space="preserve">Instituto Federal de Educação, Ciência e Tecnologia do Sul de Minas Gerais </w:t>
    </w:r>
  </w:p>
  <w:p w:rsidR="00F02139" w:rsidRDefault="00755F83">
    <w:pPr>
      <w:widowControl w:val="0"/>
      <w:spacing w:before="20" w:line="261" w:lineRule="auto"/>
      <w:ind w:right="12"/>
      <w:jc w:val="center"/>
      <w:rPr>
        <w:rFonts w:ascii="Times New Roman" w:eastAsia="Times New Roman" w:hAnsi="Times New Roman" w:cs="Times New Roman"/>
        <w:sz w:val="20"/>
        <w:szCs w:val="20"/>
      </w:rPr>
    </w:pPr>
    <w:r>
      <w:rPr>
        <w:rFonts w:ascii="Calibri" w:eastAsia="Calibri" w:hAnsi="Calibri" w:cs="Calibri"/>
        <w:sz w:val="18"/>
        <w:szCs w:val="18"/>
      </w:rPr>
      <w:t>IFSULDEMINAS - Campus Machado</w:t>
    </w:r>
  </w:p>
  <w:p w:rsidR="00F02139" w:rsidRDefault="00F02139">
    <w:pPr>
      <w:widowControl w:val="0"/>
      <w:spacing w:line="240" w:lineRule="auto"/>
      <w:ind w:left="-141"/>
      <w:rPr>
        <w:rFonts w:ascii="Times New Roman" w:eastAsia="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139" w:rsidRDefault="00F0213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39"/>
    <w:rsid w:val="00755F83"/>
    <w:rsid w:val="00CF3A8F"/>
    <w:rsid w:val="00F021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40CEAD-544D-4455-A189-94D46F98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Cabealho1">
    <w:name w:val="heading 1"/>
    <w:basedOn w:val="Normal"/>
    <w:next w:val="Normal"/>
    <w:pPr>
      <w:keepNext/>
      <w:keepLines/>
      <w:spacing w:before="400" w:after="120"/>
      <w:outlineLvl w:val="0"/>
    </w:pPr>
    <w:rPr>
      <w:sz w:val="40"/>
      <w:szCs w:val="40"/>
    </w:rPr>
  </w:style>
  <w:style w:type="paragraph" w:styleId="Cabealho2">
    <w:name w:val="heading 2"/>
    <w:basedOn w:val="Normal"/>
    <w:next w:val="Normal"/>
    <w:pPr>
      <w:keepNext/>
      <w:keepLines/>
      <w:spacing w:before="360" w:after="120"/>
      <w:outlineLvl w:val="1"/>
    </w:pPr>
    <w:rPr>
      <w:sz w:val="32"/>
      <w:szCs w:val="32"/>
    </w:rPr>
  </w:style>
  <w:style w:type="paragraph" w:styleId="Cabealho3">
    <w:name w:val="heading 3"/>
    <w:basedOn w:val="Normal"/>
    <w:next w:val="Normal"/>
    <w:pPr>
      <w:keepNext/>
      <w:keepLines/>
      <w:spacing w:before="320" w:after="80"/>
      <w:outlineLvl w:val="2"/>
    </w:pPr>
    <w:rPr>
      <w:color w:val="434343"/>
      <w:sz w:val="28"/>
      <w:szCs w:val="28"/>
    </w:rPr>
  </w:style>
  <w:style w:type="paragraph" w:styleId="Cabealho4">
    <w:name w:val="heading 4"/>
    <w:basedOn w:val="Normal"/>
    <w:next w:val="Normal"/>
    <w:pPr>
      <w:keepNext/>
      <w:keepLines/>
      <w:spacing w:before="280" w:after="80"/>
      <w:outlineLvl w:val="3"/>
    </w:pPr>
    <w:rPr>
      <w:color w:val="666666"/>
      <w:sz w:val="24"/>
      <w:szCs w:val="24"/>
    </w:rPr>
  </w:style>
  <w:style w:type="paragraph" w:styleId="Cabealho5">
    <w:name w:val="heading 5"/>
    <w:basedOn w:val="Normal"/>
    <w:next w:val="Normal"/>
    <w:pPr>
      <w:keepNext/>
      <w:keepLines/>
      <w:spacing w:before="240" w:after="80"/>
      <w:outlineLvl w:val="4"/>
    </w:pPr>
    <w:rPr>
      <w:color w:val="666666"/>
    </w:rPr>
  </w:style>
  <w:style w:type="paragraph" w:styleId="Cabealho6">
    <w:name w:val="heading 6"/>
    <w:basedOn w:val="Normal"/>
    <w:next w:val="Normal"/>
    <w:pPr>
      <w:keepNext/>
      <w:keepLines/>
      <w:spacing w:before="240" w:after="80"/>
      <w:outlineLvl w:val="5"/>
    </w:pPr>
    <w:rPr>
      <w:i/>
      <w:color w:val="66666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3238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Cristina dos Santos</dc:creator>
  <cp:lastModifiedBy>Juliana Cristina dos Santos </cp:lastModifiedBy>
  <cp:revision>2</cp:revision>
  <dcterms:created xsi:type="dcterms:W3CDTF">2024-05-14T13:41:00Z</dcterms:created>
  <dcterms:modified xsi:type="dcterms:W3CDTF">2024-05-14T13:41:00Z</dcterms:modified>
</cp:coreProperties>
</file>